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ED" w:rsidRDefault="00EA11ED" w:rsidP="00EA11ED">
      <w:pPr>
        <w:jc w:val="right"/>
        <w:rPr>
          <w:rStyle w:val="Fett"/>
          <w:rFonts w:cs="Arial"/>
        </w:rPr>
      </w:pPr>
    </w:p>
    <w:p w:rsidR="00EA11ED" w:rsidRDefault="00EA11ED" w:rsidP="00EA11ED">
      <w:pPr>
        <w:jc w:val="right"/>
        <w:rPr>
          <w:rStyle w:val="Fett"/>
          <w:rFonts w:cs="Arial"/>
        </w:rPr>
      </w:pPr>
      <w:r>
        <w:rPr>
          <w:noProof/>
        </w:rPr>
        <mc:AlternateContent>
          <mc:Choice Requires="wps">
            <w:drawing>
              <wp:anchor distT="0" distB="0" distL="0" distR="0" simplePos="0" relativeHeight="251659264" behindDoc="0" locked="0" layoutInCell="1" allowOverlap="1" wp14:anchorId="1EAA1EB2" wp14:editId="7F6866BB">
                <wp:simplePos x="0" y="0"/>
                <wp:positionH relativeFrom="page">
                  <wp:posOffset>1066800</wp:posOffset>
                </wp:positionH>
                <wp:positionV relativeFrom="page">
                  <wp:posOffset>508635</wp:posOffset>
                </wp:positionV>
                <wp:extent cx="5737860" cy="1331595"/>
                <wp:effectExtent l="0" t="3810" r="0" b="0"/>
                <wp:wrapSquare wrapText="larges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33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1ED" w:rsidRDefault="00EA11ED" w:rsidP="00EA11ED">
                            <w:pPr>
                              <w:pStyle w:val="Umschlagabsenderadresse"/>
                              <w:rPr>
                                <w:rFonts w:cs="Arial"/>
                                <w:i w:val="0"/>
                                <w:color w:val="808080"/>
                                <w:sz w:val="30"/>
                                <w:szCs w:val="30"/>
                              </w:rPr>
                            </w:pPr>
                            <w:r>
                              <w:rPr>
                                <w:noProof/>
                              </w:rPr>
                              <w:drawing>
                                <wp:inline distT="0" distB="0" distL="0" distR="0" wp14:anchorId="0C835F9B" wp14:editId="26F781B8">
                                  <wp:extent cx="4706620" cy="8020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6620" cy="802005"/>
                                          </a:xfrm>
                                          <a:prstGeom prst="rect">
                                            <a:avLst/>
                                          </a:prstGeom>
                                          <a:solidFill>
                                            <a:srgbClr val="FFFFFF"/>
                                          </a:solidFill>
                                          <a:ln>
                                            <a:noFill/>
                                          </a:ln>
                                        </pic:spPr>
                                      </pic:pic>
                                    </a:graphicData>
                                  </a:graphic>
                                </wp:inline>
                              </w:drawing>
                            </w:r>
                          </w:p>
                          <w:p w:rsidR="00EA11ED" w:rsidRDefault="00EA11ED" w:rsidP="00EA11ED">
                            <w:pPr>
                              <w:pStyle w:val="Kopfzeile"/>
                            </w:pPr>
                            <w:r>
                              <w:rPr>
                                <w:rFonts w:cs="Arial"/>
                                <w:color w:val="808080"/>
                                <w:sz w:val="30"/>
                                <w:szCs w:val="30"/>
                              </w:rPr>
                              <w:t>- Ökumenische Arbeitsgemeinschaft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84pt;margin-top:40.05pt;width:451.8pt;height:104.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GLfAIAAAA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" stroked="f">
                <v:textbox inset="0,0,0,0">
                  <w:txbxContent>
                    <w:p w:rsidR="00EA11ED" w:rsidRDefault="00EA11ED" w:rsidP="00EA11ED">
                      <w:pPr>
                        <w:pStyle w:val="Umschlagabsenderadresse"/>
                        <w:rPr>
                          <w:rFonts w:cs="Arial"/>
                          <w:i w:val="0"/>
                          <w:color w:val="808080"/>
                          <w:sz w:val="30"/>
                          <w:szCs w:val="30"/>
                        </w:rPr>
                      </w:pPr>
                      <w:r>
                        <w:rPr>
                          <w:noProof/>
                        </w:rPr>
                        <w:drawing>
                          <wp:inline distT="0" distB="0" distL="0" distR="0" wp14:anchorId="0C835F9B" wp14:editId="26F781B8">
                            <wp:extent cx="4706620" cy="8020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6620" cy="802005"/>
                                    </a:xfrm>
                                    <a:prstGeom prst="rect">
                                      <a:avLst/>
                                    </a:prstGeom>
                                    <a:solidFill>
                                      <a:srgbClr val="FFFFFF"/>
                                    </a:solidFill>
                                    <a:ln>
                                      <a:noFill/>
                                    </a:ln>
                                  </pic:spPr>
                                </pic:pic>
                              </a:graphicData>
                            </a:graphic>
                          </wp:inline>
                        </w:drawing>
                      </w:r>
                    </w:p>
                    <w:p w:rsidR="00EA11ED" w:rsidRDefault="00EA11ED" w:rsidP="00EA11ED">
                      <w:pPr>
                        <w:pStyle w:val="Kopfzeile"/>
                      </w:pPr>
                      <w:r>
                        <w:rPr>
                          <w:rFonts w:cs="Arial"/>
                          <w:color w:val="808080"/>
                          <w:sz w:val="30"/>
                          <w:szCs w:val="30"/>
                        </w:rPr>
                        <w:t>- Ökumenische Arbeitsgemeinschaft -</w:t>
                      </w:r>
                    </w:p>
                  </w:txbxContent>
                </v:textbox>
                <w10:wrap type="square" side="largest" anchorx="page" anchory="page"/>
              </v:shape>
            </w:pict>
          </mc:Fallback>
        </mc:AlternateContent>
      </w:r>
    </w:p>
    <w:p w:rsidR="00EA11ED" w:rsidRPr="00EA11ED" w:rsidRDefault="00EA11ED" w:rsidP="00EA11ED">
      <w:pPr>
        <w:jc w:val="center"/>
        <w:rPr>
          <w:rStyle w:val="Fett"/>
          <w:rFonts w:cs="Arial"/>
          <w:sz w:val="28"/>
          <w:szCs w:val="28"/>
        </w:rPr>
      </w:pPr>
      <w:r w:rsidRPr="00EA11ED">
        <w:rPr>
          <w:rStyle w:val="Fett"/>
          <w:rFonts w:cs="Arial"/>
          <w:sz w:val="28"/>
          <w:szCs w:val="28"/>
        </w:rPr>
        <w:t>Pressemeldung</w:t>
      </w:r>
    </w:p>
    <w:p w:rsidR="00EA11ED" w:rsidRPr="00EA11ED" w:rsidRDefault="00EA11ED" w:rsidP="00EA11ED">
      <w:pPr>
        <w:jc w:val="center"/>
        <w:rPr>
          <w:rStyle w:val="Fett"/>
          <w:rFonts w:cs="Arial"/>
          <w:sz w:val="28"/>
          <w:szCs w:val="28"/>
        </w:rPr>
      </w:pPr>
    </w:p>
    <w:p w:rsidR="00EA11ED" w:rsidRPr="00EA11ED" w:rsidRDefault="00EA11ED" w:rsidP="00EA11ED">
      <w:pPr>
        <w:jc w:val="center"/>
        <w:rPr>
          <w:rStyle w:val="Fett"/>
          <w:rFonts w:cs="Arial"/>
          <w:sz w:val="28"/>
          <w:szCs w:val="28"/>
        </w:rPr>
      </w:pPr>
      <w:r w:rsidRPr="00EA11ED">
        <w:rPr>
          <w:rStyle w:val="Fett"/>
          <w:rFonts w:cs="Arial"/>
          <w:sz w:val="28"/>
          <w:szCs w:val="28"/>
        </w:rPr>
        <w:t>Netzwerk Citykirchenprojekte begrüßt 100. Mitglied</w:t>
      </w:r>
    </w:p>
    <w:p w:rsidR="00EA11ED" w:rsidRDefault="00EA11ED" w:rsidP="00EA11ED">
      <w:pPr>
        <w:jc w:val="right"/>
        <w:rPr>
          <w:rStyle w:val="Fett"/>
          <w:rFonts w:cs="Arial"/>
        </w:rPr>
      </w:pPr>
    </w:p>
    <w:p w:rsidR="00EA11ED" w:rsidRDefault="00EA11ED" w:rsidP="00EA11ED">
      <w:pPr>
        <w:jc w:val="right"/>
        <w:rPr>
          <w:rStyle w:val="Fett"/>
          <w:rFonts w:cs="Arial"/>
        </w:rPr>
      </w:pPr>
    </w:p>
    <w:p w:rsidR="00EA11ED" w:rsidRDefault="00EA11ED" w:rsidP="00EA11ED">
      <w:pPr>
        <w:jc w:val="right"/>
        <w:rPr>
          <w:rStyle w:val="Fett"/>
          <w:rFonts w:cs="Arial"/>
        </w:rPr>
      </w:pPr>
    </w:p>
    <w:p w:rsidR="00EA11ED" w:rsidRDefault="00EA11ED" w:rsidP="00EA11ED">
      <w:pPr>
        <w:jc w:val="right"/>
        <w:rPr>
          <w:rStyle w:val="Fett"/>
          <w:rFonts w:cs="Arial"/>
        </w:rPr>
      </w:pPr>
    </w:p>
    <w:p w:rsidR="00EA11ED" w:rsidRDefault="00EA11ED" w:rsidP="00EA11ED">
      <w:pPr>
        <w:jc w:val="right"/>
        <w:rPr>
          <w:rStyle w:val="Fett"/>
          <w:rFonts w:cs="Arial"/>
        </w:rPr>
      </w:pPr>
    </w:p>
    <w:p w:rsidR="00EA11ED" w:rsidRDefault="00EA11ED" w:rsidP="00EA11ED">
      <w:pPr>
        <w:jc w:val="right"/>
        <w:rPr>
          <w:rStyle w:val="Fett"/>
          <w:rFonts w:cs="Arial"/>
        </w:rPr>
      </w:pPr>
    </w:p>
    <w:p w:rsidR="00EA11ED" w:rsidRDefault="00EA11ED" w:rsidP="00EA11ED">
      <w:pPr>
        <w:jc w:val="right"/>
      </w:pPr>
      <w:r>
        <w:rPr>
          <w:rStyle w:val="Fett"/>
          <w:rFonts w:cs="Arial"/>
        </w:rPr>
        <w:t>www.citykirchenprojekte.org</w:t>
      </w:r>
    </w:p>
    <w:p w:rsidR="00EA11ED" w:rsidRDefault="00EA11ED" w:rsidP="00EA11ED">
      <w:pPr>
        <w:jc w:val="right"/>
      </w:pPr>
    </w:p>
    <w:p w:rsidR="00EA11ED" w:rsidRDefault="00EA11ED" w:rsidP="00EA11ED">
      <w:pPr>
        <w:jc w:val="right"/>
      </w:pPr>
      <w:r>
        <w:rPr>
          <w:rStyle w:val="Fett"/>
          <w:rFonts w:cs="Arial"/>
        </w:rPr>
        <w:t>Kontaktadresse:</w:t>
      </w:r>
    </w:p>
    <w:p w:rsidR="00EA11ED" w:rsidRDefault="00EA11ED" w:rsidP="00EA11ED">
      <w:pPr>
        <w:jc w:val="right"/>
      </w:pPr>
      <w:r>
        <w:rPr>
          <w:rStyle w:val="Fett"/>
          <w:rFonts w:cs="Arial"/>
        </w:rPr>
        <w:t xml:space="preserve">Heiko Kuschel </w:t>
      </w:r>
    </w:p>
    <w:p w:rsidR="00EA11ED" w:rsidRDefault="00EA11ED" w:rsidP="00EA11ED">
      <w:pPr>
        <w:tabs>
          <w:tab w:val="right" w:pos="2041"/>
        </w:tabs>
        <w:jc w:val="right"/>
      </w:pPr>
      <w:r>
        <w:rPr>
          <w:rStyle w:val="Fett"/>
          <w:rFonts w:cs="Arial"/>
        </w:rPr>
        <w:t>Citykirche Schweinfurt</w:t>
      </w:r>
      <w:r>
        <w:rPr>
          <w:rFonts w:cs="Arial"/>
        </w:rPr>
        <w:br/>
        <w:t>Friedenstr. 25</w:t>
      </w:r>
      <w:r>
        <w:rPr>
          <w:rFonts w:cs="Arial"/>
        </w:rPr>
        <w:br/>
        <w:t>97421 Schweinfurt</w:t>
      </w:r>
      <w:r>
        <w:rPr>
          <w:rFonts w:cs="Arial"/>
        </w:rPr>
        <w:br/>
        <w:t xml:space="preserve">097 21 / 477 08 98 </w:t>
      </w:r>
      <w:r>
        <w:rPr>
          <w:rFonts w:cs="Arial"/>
        </w:rPr>
        <w:br/>
      </w:r>
      <w:hyperlink r:id="rId8" w:history="1">
        <w:r>
          <w:rPr>
            <w:rStyle w:val="Hyperlink"/>
            <w:rFonts w:cs="Arial"/>
          </w:rPr>
          <w:t>info@citykirchenprojekte.</w:t>
        </w:r>
      </w:hyperlink>
      <w:r>
        <w:rPr>
          <w:rStyle w:val="Hyperlink"/>
          <w:rFonts w:cs="Arial"/>
        </w:rPr>
        <w:t>org</w:t>
      </w:r>
    </w:p>
    <w:p w:rsidR="00EA11ED" w:rsidRDefault="00EA11ED"/>
    <w:p w:rsidR="00EA11ED" w:rsidRDefault="00EA11ED">
      <w:pPr>
        <w:sectPr w:rsidR="00EA11ED" w:rsidSect="00EA11ED">
          <w:footerReference w:type="default" r:id="rId9"/>
          <w:pgSz w:w="11906" w:h="16838"/>
          <w:pgMar w:top="1985" w:right="1417" w:bottom="1134" w:left="1417" w:header="708" w:footer="708" w:gutter="0"/>
          <w:cols w:num="2" w:space="708"/>
          <w:docGrid w:linePitch="360"/>
        </w:sectPr>
      </w:pPr>
    </w:p>
    <w:p w:rsidR="00EA11ED" w:rsidRDefault="00EA11ED"/>
    <w:p w:rsidR="00EB45AB" w:rsidRDefault="00EB45AB"/>
    <w:p w:rsidR="00EB45AB" w:rsidRDefault="00EB45AB"/>
    <w:p w:rsidR="00EA11ED" w:rsidRPr="00EA11ED" w:rsidRDefault="00EA11ED" w:rsidP="00EA11ED">
      <w:pPr>
        <w:widowControl/>
        <w:suppressAutoHyphens w:val="0"/>
        <w:rPr>
          <w:rFonts w:ascii="Myriad Pro" w:eastAsia="Times New Roman" w:hAnsi="Myriad Pro"/>
          <w:color w:val="auto"/>
          <w:sz w:val="22"/>
          <w:szCs w:val="20"/>
          <w:lang w:eastAsia="en-US"/>
        </w:rPr>
      </w:pPr>
      <w:r w:rsidRPr="00EA11ED">
        <w:rPr>
          <w:rFonts w:ascii="Myriad Pro" w:eastAsia="Times New Roman" w:hAnsi="Myriad Pro"/>
          <w:color w:val="auto"/>
          <w:sz w:val="22"/>
          <w:szCs w:val="20"/>
          <w:lang w:eastAsia="en-US"/>
        </w:rPr>
        <w:t xml:space="preserve">Mit der Beitrittserklärung der City-Kirche Jülich umfasst das ökumenische Netzwerk Citykirchenprojekte nunmehr 100 Mitglieder. Im Jahr 2004 wurde dieses Netzwerk gegründet, um den Einrichtungen, die im Bereich der Citypastoral </w:t>
      </w:r>
      <w:r w:rsidR="00F4101E">
        <w:rPr>
          <w:rFonts w:ascii="Myriad Pro" w:eastAsia="Times New Roman" w:hAnsi="Myriad Pro"/>
          <w:color w:val="auto"/>
          <w:sz w:val="22"/>
          <w:szCs w:val="20"/>
          <w:lang w:eastAsia="en-US"/>
        </w:rPr>
        <w:t xml:space="preserve">und der Stadtkirchenarbeit </w:t>
      </w:r>
      <w:r w:rsidRPr="00EA11ED">
        <w:rPr>
          <w:rFonts w:ascii="Myriad Pro" w:eastAsia="Times New Roman" w:hAnsi="Myriad Pro"/>
          <w:color w:val="auto"/>
          <w:sz w:val="22"/>
          <w:szCs w:val="20"/>
          <w:lang w:eastAsia="en-US"/>
        </w:rPr>
        <w:t>tätig sind, ein Forum zum Austausch und zur Qualifizierung zu bieten.</w:t>
      </w:r>
    </w:p>
    <w:p w:rsidR="00EA11ED" w:rsidRPr="00EA11ED" w:rsidRDefault="00EA11ED" w:rsidP="00EA11ED">
      <w:pPr>
        <w:widowControl/>
        <w:suppressAutoHyphens w:val="0"/>
        <w:rPr>
          <w:rFonts w:ascii="Myriad Pro" w:eastAsia="Times New Roman" w:hAnsi="Myriad Pro"/>
          <w:color w:val="auto"/>
          <w:sz w:val="22"/>
          <w:szCs w:val="20"/>
          <w:lang w:eastAsia="en-US"/>
        </w:rPr>
      </w:pPr>
    </w:p>
    <w:p w:rsidR="00EA11ED" w:rsidRPr="00EA11ED" w:rsidRDefault="00EA11ED" w:rsidP="00EA11ED">
      <w:pPr>
        <w:widowControl/>
        <w:suppressAutoHyphens w:val="0"/>
        <w:rPr>
          <w:rFonts w:ascii="Myriad Pro" w:eastAsia="Times New Roman" w:hAnsi="Myriad Pro"/>
          <w:color w:val="auto"/>
          <w:sz w:val="22"/>
          <w:szCs w:val="20"/>
          <w:lang w:eastAsia="en-US"/>
        </w:rPr>
      </w:pPr>
      <w:r w:rsidRPr="00EA11ED">
        <w:rPr>
          <w:rFonts w:ascii="Myriad Pro" w:eastAsia="Times New Roman" w:hAnsi="Myriad Pro"/>
          <w:color w:val="auto"/>
          <w:sz w:val="22"/>
          <w:szCs w:val="20"/>
          <w:lang w:eastAsia="en-US"/>
        </w:rPr>
        <w:t xml:space="preserve">Vor rund 20 Jahren entstanden die ersten Einrichtungen </w:t>
      </w:r>
      <w:r w:rsidR="00F4101E">
        <w:rPr>
          <w:rFonts w:ascii="Myriad Pro" w:eastAsia="Times New Roman" w:hAnsi="Myriad Pro"/>
          <w:color w:val="auto"/>
          <w:sz w:val="22"/>
          <w:szCs w:val="20"/>
          <w:lang w:eastAsia="en-US"/>
        </w:rPr>
        <w:t xml:space="preserve">mit dieser Zielsetzung </w:t>
      </w:r>
      <w:r w:rsidRPr="00EA11ED">
        <w:rPr>
          <w:rFonts w:ascii="Myriad Pro" w:eastAsia="Times New Roman" w:hAnsi="Myriad Pro"/>
          <w:color w:val="auto"/>
          <w:sz w:val="22"/>
          <w:szCs w:val="20"/>
          <w:lang w:eastAsia="en-US"/>
        </w:rPr>
        <w:t>als Antwort auf kirchliche und gesellschaftliche Entwicklungen der letzten Jahrzehnte. Traditionelle Formen der Kirchenbindung (Gottesdienstbesuch, ehrenamtliches Engagement in Gemeinden) sind nicht mehr selbstverständlich. Für immer mehr Menschen, zumal in Großstädten, spielen Kirche und Glaube eine geringere Rolle. Gleichzeitig bietet die Stadt eine Fülle an Weltanschauungen und religiösen Sinngebungen. Hier setzen die Citykirchenprojekte an und verfolgen das Ziel, niederschwellige kirchliche Präsenz in der City zu gewährleisten. Sie wollen dabei religiö</w:t>
      </w:r>
      <w:bookmarkStart w:id="0" w:name="_GoBack"/>
      <w:bookmarkEnd w:id="0"/>
      <w:r w:rsidRPr="00EA11ED">
        <w:rPr>
          <w:rFonts w:ascii="Myriad Pro" w:eastAsia="Times New Roman" w:hAnsi="Myriad Pro"/>
          <w:color w:val="auto"/>
          <w:sz w:val="22"/>
          <w:szCs w:val="20"/>
          <w:lang w:eastAsia="en-US"/>
        </w:rPr>
        <w:t>se Impulse in das Leben der Stadt einbringen, Information, Gespräch und Seelsorge anbieten.</w:t>
      </w:r>
    </w:p>
    <w:p w:rsidR="00EB45AB" w:rsidRDefault="00EB45AB" w:rsidP="00EA11ED">
      <w:pPr>
        <w:widowControl/>
        <w:suppressAutoHyphens w:val="0"/>
        <w:rPr>
          <w:rFonts w:ascii="Myriad Pro" w:eastAsia="Times New Roman" w:hAnsi="Myriad Pro"/>
          <w:color w:val="auto"/>
          <w:sz w:val="22"/>
          <w:szCs w:val="20"/>
          <w:lang w:eastAsia="en-US"/>
        </w:rPr>
      </w:pPr>
    </w:p>
    <w:p w:rsidR="00EA11ED" w:rsidRDefault="00EB45AB" w:rsidP="00EA11ED">
      <w:pPr>
        <w:widowControl/>
        <w:suppressAutoHyphens w:val="0"/>
        <w:rPr>
          <w:rFonts w:ascii="Myriad Pro" w:eastAsia="Times New Roman" w:hAnsi="Myriad Pro"/>
          <w:color w:val="auto"/>
          <w:sz w:val="22"/>
          <w:szCs w:val="20"/>
          <w:lang w:eastAsia="en-US"/>
        </w:rPr>
      </w:pPr>
      <w:r>
        <w:rPr>
          <w:rFonts w:ascii="Myriad Pro" w:eastAsia="Times New Roman" w:hAnsi="Myriad Pro"/>
          <w:color w:val="auto"/>
          <w:sz w:val="22"/>
          <w:szCs w:val="20"/>
          <w:lang w:eastAsia="en-US"/>
        </w:rPr>
        <w:t>Es</w:t>
      </w:r>
      <w:r w:rsidR="00C75E57">
        <w:rPr>
          <w:rFonts w:ascii="Myriad Pro" w:eastAsia="Times New Roman" w:hAnsi="Myriad Pro"/>
          <w:color w:val="auto"/>
          <w:sz w:val="22"/>
          <w:szCs w:val="20"/>
          <w:lang w:eastAsia="en-US"/>
        </w:rPr>
        <w:t xml:space="preserve"> sind zum einen G</w:t>
      </w:r>
      <w:r w:rsidRPr="00EB45AB">
        <w:rPr>
          <w:rFonts w:ascii="Myriad Pro" w:eastAsia="Times New Roman" w:hAnsi="Myriad Pro"/>
          <w:color w:val="auto"/>
          <w:sz w:val="22"/>
          <w:szCs w:val="20"/>
          <w:lang w:eastAsia="en-US"/>
        </w:rPr>
        <w:t xml:space="preserve">emeinden mit teilweise historisch herausragenden Kirchen, die sich durch ein spezifisches Angebot als Citykirchen definieren. </w:t>
      </w:r>
      <w:r>
        <w:rPr>
          <w:rFonts w:ascii="Myriad Pro" w:eastAsia="Times New Roman" w:hAnsi="Myriad Pro"/>
          <w:color w:val="auto"/>
          <w:sz w:val="22"/>
          <w:szCs w:val="20"/>
          <w:lang w:eastAsia="en-US"/>
        </w:rPr>
        <w:t xml:space="preserve">Mancherorts liegt der </w:t>
      </w:r>
      <w:r w:rsidRPr="00EB45AB">
        <w:rPr>
          <w:rFonts w:ascii="Myriad Pro" w:eastAsia="Times New Roman" w:hAnsi="Myriad Pro"/>
          <w:color w:val="auto"/>
          <w:sz w:val="22"/>
          <w:szCs w:val="20"/>
          <w:lang w:eastAsia="en-US"/>
        </w:rPr>
        <w:t>Schwerpunkt</w:t>
      </w:r>
      <w:r>
        <w:rPr>
          <w:rFonts w:ascii="Myriad Pro" w:eastAsia="Times New Roman" w:hAnsi="Myriad Pro"/>
          <w:color w:val="auto"/>
          <w:sz w:val="22"/>
          <w:szCs w:val="20"/>
          <w:lang w:eastAsia="en-US"/>
        </w:rPr>
        <w:t xml:space="preserve"> </w:t>
      </w:r>
      <w:r w:rsidR="00F4101E">
        <w:rPr>
          <w:rFonts w:ascii="Myriad Pro" w:eastAsia="Times New Roman" w:hAnsi="Myriad Pro"/>
          <w:color w:val="auto"/>
          <w:sz w:val="22"/>
          <w:szCs w:val="20"/>
          <w:lang w:eastAsia="en-US"/>
        </w:rPr>
        <w:t xml:space="preserve">dabei </w:t>
      </w:r>
      <w:r>
        <w:rPr>
          <w:rFonts w:ascii="Myriad Pro" w:eastAsia="Times New Roman" w:hAnsi="Myriad Pro"/>
          <w:color w:val="auto"/>
          <w:sz w:val="22"/>
          <w:szCs w:val="20"/>
          <w:lang w:eastAsia="en-US"/>
        </w:rPr>
        <w:t>im sozialen Bereich</w:t>
      </w:r>
      <w:r w:rsidRPr="00EB45AB">
        <w:rPr>
          <w:rFonts w:ascii="Myriad Pro" w:eastAsia="Times New Roman" w:hAnsi="Myriad Pro"/>
          <w:color w:val="auto"/>
          <w:sz w:val="22"/>
          <w:szCs w:val="20"/>
          <w:lang w:eastAsia="en-US"/>
        </w:rPr>
        <w:t xml:space="preserve"> (z.B. Vesperkirchen), </w:t>
      </w:r>
      <w:r w:rsidR="00F4101E">
        <w:rPr>
          <w:rFonts w:ascii="Myriad Pro" w:eastAsia="Times New Roman" w:hAnsi="Myriad Pro"/>
          <w:color w:val="auto"/>
          <w:sz w:val="22"/>
          <w:szCs w:val="20"/>
          <w:lang w:eastAsia="en-US"/>
        </w:rPr>
        <w:t>andere Einrichtungen sind durch</w:t>
      </w:r>
      <w:r w:rsidRPr="00EB45AB">
        <w:rPr>
          <w:rFonts w:ascii="Myriad Pro" w:eastAsia="Times New Roman" w:hAnsi="Myriad Pro"/>
          <w:color w:val="auto"/>
          <w:sz w:val="22"/>
          <w:szCs w:val="20"/>
          <w:lang w:eastAsia="en-US"/>
        </w:rPr>
        <w:t xml:space="preserve"> kulturelle </w:t>
      </w:r>
      <w:r w:rsidR="00F4101E">
        <w:rPr>
          <w:rFonts w:ascii="Myriad Pro" w:eastAsia="Times New Roman" w:hAnsi="Myriad Pro"/>
          <w:color w:val="auto"/>
          <w:sz w:val="22"/>
          <w:szCs w:val="20"/>
          <w:lang w:eastAsia="en-US"/>
        </w:rPr>
        <w:t>Angebote geprägt</w:t>
      </w:r>
      <w:r w:rsidRPr="00EB45AB">
        <w:rPr>
          <w:rFonts w:ascii="Myriad Pro" w:eastAsia="Times New Roman" w:hAnsi="Myriad Pro"/>
          <w:color w:val="auto"/>
          <w:sz w:val="22"/>
          <w:szCs w:val="20"/>
          <w:lang w:eastAsia="en-US"/>
        </w:rPr>
        <w:t xml:space="preserve"> (Kirchenmusik, Kunst, Bildung).</w:t>
      </w:r>
    </w:p>
    <w:p w:rsidR="00F4101E" w:rsidRPr="00EA11ED" w:rsidRDefault="00F4101E" w:rsidP="00EA11ED">
      <w:pPr>
        <w:widowControl/>
        <w:suppressAutoHyphens w:val="0"/>
        <w:rPr>
          <w:rFonts w:ascii="Myriad Pro" w:eastAsia="Times New Roman" w:hAnsi="Myriad Pro"/>
          <w:color w:val="auto"/>
          <w:sz w:val="22"/>
          <w:szCs w:val="20"/>
          <w:lang w:eastAsia="en-US"/>
        </w:rPr>
      </w:pPr>
    </w:p>
    <w:p w:rsidR="00EA11ED" w:rsidRPr="00EA11ED" w:rsidRDefault="00EA11ED" w:rsidP="00EA11ED">
      <w:pPr>
        <w:widowControl/>
        <w:suppressAutoHyphens w:val="0"/>
        <w:rPr>
          <w:rFonts w:ascii="Myriad Pro" w:eastAsia="Times New Roman" w:hAnsi="Myriad Pro"/>
          <w:color w:val="auto"/>
          <w:sz w:val="22"/>
          <w:szCs w:val="20"/>
          <w:lang w:eastAsia="en-US"/>
        </w:rPr>
      </w:pPr>
      <w:r w:rsidRPr="00EA11ED">
        <w:rPr>
          <w:rFonts w:ascii="Myriad Pro" w:eastAsia="Times New Roman" w:hAnsi="Myriad Pro"/>
          <w:color w:val="auto"/>
          <w:sz w:val="22"/>
          <w:szCs w:val="20"/>
          <w:lang w:eastAsia="en-US"/>
        </w:rPr>
        <w:t>Die Einrichtungen aus Deutschland, Österreich und der Schweiz, die dem Netzwerk angehören, weisen ein breites Spektrum auf. Großstädte wie Wien, Hamburg, Berlin und Frankfurt sind ebenso vertreten wie kleinere Orte, für die sich aber ähnliche Herausforderungen stellen. Von den Mitgliedseinrichtungen werden 16 ökumenisch getragen; 29 befinden sich in evangelischer und 54 in katholischer Trägerschaft. Die alt-katholische Kirche unterhält eine entsprechende Einrichtung.</w:t>
      </w:r>
    </w:p>
    <w:p w:rsidR="00EA11ED" w:rsidRPr="00EA11ED" w:rsidRDefault="00912B87" w:rsidP="00912B87">
      <w:pPr>
        <w:widowControl/>
        <w:suppressAutoHyphens w:val="0"/>
        <w:jc w:val="right"/>
        <w:rPr>
          <w:rFonts w:ascii="Myriad Pro" w:eastAsia="Times New Roman" w:hAnsi="Myriad Pro"/>
          <w:color w:val="auto"/>
          <w:sz w:val="22"/>
          <w:szCs w:val="20"/>
          <w:lang w:eastAsia="en-US"/>
        </w:rPr>
      </w:pPr>
      <w:r>
        <w:rPr>
          <w:rFonts w:ascii="Myriad Pro" w:eastAsia="Times New Roman" w:hAnsi="Myriad Pro"/>
          <w:color w:val="auto"/>
          <w:sz w:val="22"/>
          <w:szCs w:val="20"/>
          <w:lang w:eastAsia="en-US"/>
        </w:rPr>
        <w:br/>
        <w:t>…/2</w:t>
      </w:r>
    </w:p>
    <w:p w:rsidR="00EA11ED" w:rsidRPr="00EA11ED" w:rsidRDefault="00EA11ED" w:rsidP="00EA11ED">
      <w:pPr>
        <w:widowControl/>
        <w:suppressAutoHyphens w:val="0"/>
        <w:rPr>
          <w:rFonts w:ascii="Myriad Pro" w:eastAsia="Times New Roman" w:hAnsi="Myriad Pro"/>
          <w:color w:val="auto"/>
          <w:sz w:val="22"/>
          <w:szCs w:val="20"/>
          <w:lang w:eastAsia="en-US"/>
        </w:rPr>
      </w:pPr>
      <w:r w:rsidRPr="00EA11ED">
        <w:rPr>
          <w:rFonts w:ascii="Myriad Pro" w:eastAsia="Times New Roman" w:hAnsi="Myriad Pro"/>
          <w:color w:val="auto"/>
          <w:sz w:val="22"/>
          <w:szCs w:val="20"/>
          <w:lang w:eastAsia="en-US"/>
        </w:rPr>
        <w:lastRenderedPageBreak/>
        <w:t>Citykirchenprojekte gehen bewusst auf den Lebensstil in der City ein, bei dem en passant die kommerziellen, kulturellen und sozialen Angebote wahrgenommen werden. In diesem Kontext wollen sie neue Räume erschließen und Perspektiven aufzeigen, die Orientierung in der Unübersichtlichkeit geben können. Dazu gehören Begegnungsmöglichkeiten wie Cafés, Bildungsveranstaltungen und Einladungen zu Glaubensgesprächen. Informationen über das ganze Spektrum kirchlicher Angebote gehören ebenso dazu.</w:t>
      </w:r>
    </w:p>
    <w:p w:rsidR="00EA11ED" w:rsidRPr="00EA11ED" w:rsidRDefault="00EA11ED" w:rsidP="00EA11ED">
      <w:pPr>
        <w:widowControl/>
        <w:suppressAutoHyphens w:val="0"/>
        <w:rPr>
          <w:rFonts w:ascii="Myriad Pro" w:eastAsia="Times New Roman" w:hAnsi="Myriad Pro"/>
          <w:color w:val="auto"/>
          <w:sz w:val="22"/>
          <w:szCs w:val="20"/>
          <w:lang w:eastAsia="en-US"/>
        </w:rPr>
      </w:pPr>
    </w:p>
    <w:p w:rsidR="00EA11ED" w:rsidRPr="00EA11ED" w:rsidRDefault="00EA11ED" w:rsidP="00EA11ED">
      <w:pPr>
        <w:widowControl/>
        <w:suppressAutoHyphens w:val="0"/>
        <w:rPr>
          <w:rFonts w:ascii="Myriad Pro" w:eastAsia="Times New Roman" w:hAnsi="Myriad Pro"/>
          <w:color w:val="auto"/>
          <w:sz w:val="22"/>
          <w:szCs w:val="20"/>
          <w:lang w:eastAsia="en-US"/>
        </w:rPr>
      </w:pPr>
      <w:r w:rsidRPr="00EA11ED">
        <w:rPr>
          <w:rFonts w:ascii="Myriad Pro" w:eastAsia="Times New Roman" w:hAnsi="Myriad Pro"/>
          <w:color w:val="auto"/>
          <w:sz w:val="22"/>
          <w:szCs w:val="20"/>
          <w:lang w:eastAsia="en-US"/>
        </w:rPr>
        <w:t>Spirituelle Elemente ergänzen die traditionellen Andachts- und Gottesdienstformen und nehmen den Rhythmus der Stadt auf. Charakteristisch sind Tagzeitengebete, Kurzandachten zur Mittagzeit, geistliche Impulse an ungewöhnlichen Orten, Räume der Stille u.ä., die gerade auch Suchende und Zweifelnde ansprechen sollen.</w:t>
      </w:r>
    </w:p>
    <w:p w:rsidR="00093294" w:rsidRPr="00F4101E" w:rsidRDefault="00093294">
      <w:pPr>
        <w:rPr>
          <w:rFonts w:ascii="Myriad Pro" w:eastAsia="Times New Roman" w:hAnsi="Myriad Pro"/>
          <w:color w:val="auto"/>
          <w:sz w:val="22"/>
          <w:szCs w:val="20"/>
          <w:lang w:eastAsia="en-US"/>
        </w:rPr>
      </w:pPr>
    </w:p>
    <w:p w:rsidR="00F4101E" w:rsidRPr="00F4101E" w:rsidRDefault="00F4101E" w:rsidP="00F4101E">
      <w:pPr>
        <w:rPr>
          <w:rFonts w:ascii="Myriad Pro" w:eastAsia="Times New Roman" w:hAnsi="Myriad Pro"/>
          <w:color w:val="auto"/>
          <w:sz w:val="22"/>
          <w:szCs w:val="20"/>
          <w:lang w:eastAsia="en-US"/>
        </w:rPr>
      </w:pPr>
      <w:r>
        <w:rPr>
          <w:rFonts w:ascii="Myriad Pro" w:eastAsia="Times New Roman" w:hAnsi="Myriad Pro"/>
          <w:color w:val="auto"/>
          <w:sz w:val="22"/>
          <w:szCs w:val="20"/>
          <w:lang w:eastAsia="en-US"/>
        </w:rPr>
        <w:t xml:space="preserve">Das Netzwerk </w:t>
      </w:r>
      <w:r w:rsidR="00C75E57">
        <w:rPr>
          <w:rFonts w:ascii="Myriad Pro" w:eastAsia="Times New Roman" w:hAnsi="Myriad Pro"/>
          <w:color w:val="auto"/>
          <w:sz w:val="22"/>
          <w:szCs w:val="20"/>
          <w:lang w:eastAsia="en-US"/>
        </w:rPr>
        <w:t>unterstützt</w:t>
      </w:r>
      <w:r>
        <w:rPr>
          <w:rFonts w:ascii="Myriad Pro" w:eastAsia="Times New Roman" w:hAnsi="Myriad Pro"/>
          <w:color w:val="auto"/>
          <w:sz w:val="22"/>
          <w:szCs w:val="20"/>
          <w:lang w:eastAsia="en-US"/>
        </w:rPr>
        <w:t xml:space="preserve"> seine Mitgliedseinrichtungen durch </w:t>
      </w:r>
      <w:r w:rsidR="00C75E57">
        <w:rPr>
          <w:rFonts w:ascii="Myriad Pro" w:eastAsia="Times New Roman" w:hAnsi="Myriad Pro"/>
          <w:color w:val="auto"/>
          <w:sz w:val="22"/>
          <w:szCs w:val="20"/>
          <w:lang w:eastAsia="en-US"/>
        </w:rPr>
        <w:t>Erfahrungsaustausch</w:t>
      </w:r>
      <w:r>
        <w:rPr>
          <w:rFonts w:ascii="Myriad Pro" w:eastAsia="Times New Roman" w:hAnsi="Myriad Pro"/>
          <w:color w:val="auto"/>
          <w:sz w:val="22"/>
          <w:szCs w:val="20"/>
          <w:lang w:eastAsia="en-US"/>
        </w:rPr>
        <w:t xml:space="preserve"> und Beratung. Dazu gehört </w:t>
      </w:r>
      <w:r w:rsidR="00C75E57">
        <w:rPr>
          <w:rFonts w:ascii="Myriad Pro" w:eastAsia="Times New Roman" w:hAnsi="Myriad Pro"/>
          <w:color w:val="auto"/>
          <w:sz w:val="22"/>
          <w:szCs w:val="20"/>
          <w:lang w:eastAsia="en-US"/>
        </w:rPr>
        <w:t xml:space="preserve">unter anderem </w:t>
      </w:r>
      <w:r>
        <w:rPr>
          <w:rFonts w:ascii="Myriad Pro" w:eastAsia="Times New Roman" w:hAnsi="Myriad Pro"/>
          <w:color w:val="auto"/>
          <w:sz w:val="22"/>
          <w:szCs w:val="20"/>
          <w:lang w:eastAsia="en-US"/>
        </w:rPr>
        <w:t xml:space="preserve">eine im zweijährigen </w:t>
      </w:r>
      <w:r w:rsidR="00C75E57">
        <w:rPr>
          <w:rFonts w:ascii="Myriad Pro" w:eastAsia="Times New Roman" w:hAnsi="Myriad Pro"/>
          <w:color w:val="auto"/>
          <w:sz w:val="22"/>
          <w:szCs w:val="20"/>
          <w:lang w:eastAsia="en-US"/>
        </w:rPr>
        <w:t>Rhythmus</w:t>
      </w:r>
      <w:r>
        <w:rPr>
          <w:rFonts w:ascii="Myriad Pro" w:eastAsia="Times New Roman" w:hAnsi="Myriad Pro"/>
          <w:color w:val="auto"/>
          <w:sz w:val="22"/>
          <w:szCs w:val="20"/>
          <w:lang w:eastAsia="en-US"/>
        </w:rPr>
        <w:t xml:space="preserve"> stattfindende Fachtagung</w:t>
      </w:r>
      <w:r w:rsidR="00C75E57">
        <w:rPr>
          <w:rFonts w:ascii="Myriad Pro" w:eastAsia="Times New Roman" w:hAnsi="Myriad Pro"/>
          <w:color w:val="auto"/>
          <w:sz w:val="22"/>
          <w:szCs w:val="20"/>
          <w:lang w:eastAsia="en-US"/>
        </w:rPr>
        <w:t xml:space="preserve">. Daneben werden Hospitationen und andere Fortbildungsmodule angeboten. Im </w:t>
      </w:r>
      <w:r w:rsidRPr="00F4101E">
        <w:rPr>
          <w:rFonts w:ascii="Myriad Pro" w:eastAsia="Times New Roman" w:hAnsi="Myriad Pro"/>
          <w:color w:val="auto"/>
          <w:sz w:val="22"/>
          <w:szCs w:val="20"/>
          <w:lang w:eastAsia="en-US"/>
        </w:rPr>
        <w:t xml:space="preserve">Kontakt </w:t>
      </w:r>
      <w:r w:rsidR="00C75E57">
        <w:rPr>
          <w:rFonts w:ascii="Myriad Pro" w:eastAsia="Times New Roman" w:hAnsi="Myriad Pro"/>
          <w:color w:val="auto"/>
          <w:sz w:val="22"/>
          <w:szCs w:val="20"/>
          <w:lang w:eastAsia="en-US"/>
        </w:rPr>
        <w:t>mit der</w:t>
      </w:r>
      <w:r w:rsidRPr="00F4101E">
        <w:rPr>
          <w:rFonts w:ascii="Myriad Pro" w:eastAsia="Times New Roman" w:hAnsi="Myriad Pro"/>
          <w:color w:val="auto"/>
          <w:sz w:val="22"/>
          <w:szCs w:val="20"/>
          <w:lang w:eastAsia="en-US"/>
        </w:rPr>
        <w:t xml:space="preserve"> Deutschen Bischofskonferenz und </w:t>
      </w:r>
      <w:r w:rsidR="00C75E57">
        <w:rPr>
          <w:rFonts w:ascii="Myriad Pro" w:eastAsia="Times New Roman" w:hAnsi="Myriad Pro"/>
          <w:color w:val="auto"/>
          <w:sz w:val="22"/>
          <w:szCs w:val="20"/>
          <w:lang w:eastAsia="en-US"/>
        </w:rPr>
        <w:t xml:space="preserve">der Evangelischen Kirche </w:t>
      </w:r>
      <w:r w:rsidRPr="00F4101E">
        <w:rPr>
          <w:rFonts w:ascii="Myriad Pro" w:eastAsia="Times New Roman" w:hAnsi="Myriad Pro"/>
          <w:color w:val="auto"/>
          <w:sz w:val="22"/>
          <w:szCs w:val="20"/>
          <w:lang w:eastAsia="en-US"/>
        </w:rPr>
        <w:t xml:space="preserve">Deutschlands </w:t>
      </w:r>
      <w:r w:rsidR="00C75E57">
        <w:rPr>
          <w:rFonts w:ascii="Myriad Pro" w:eastAsia="Times New Roman" w:hAnsi="Myriad Pro"/>
          <w:color w:val="auto"/>
          <w:sz w:val="22"/>
          <w:szCs w:val="20"/>
          <w:lang w:eastAsia="en-US"/>
        </w:rPr>
        <w:t>wird das Anliegen der Citykirchenarbeit gegenüber den Kirchenleitungen vertreten.</w:t>
      </w:r>
    </w:p>
    <w:sectPr w:rsidR="00F4101E" w:rsidRPr="00F4101E" w:rsidSect="00EA11ED">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EAD" w:rsidRDefault="008F7EAD" w:rsidP="00EA11ED">
      <w:r>
        <w:separator/>
      </w:r>
    </w:p>
  </w:endnote>
  <w:endnote w:type="continuationSeparator" w:id="0">
    <w:p w:rsidR="008F7EAD" w:rsidRDefault="008F7EAD" w:rsidP="00EA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Calibri"/>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G Mincho Light J">
    <w:altName w:val="Times New Roman"/>
    <w:charset w:val="00"/>
    <w:family w:val="auto"/>
    <w:pitch w:val="variable"/>
  </w:font>
  <w:font w:name="Albany">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ED" w:rsidRDefault="00EA11ED" w:rsidP="00EA11ED">
    <w:pPr>
      <w:ind w:right="281"/>
      <w:jc w:val="both"/>
    </w:pPr>
    <w:r>
      <w:rPr>
        <w:rFonts w:cs="Arial"/>
        <w:color w:val="808080"/>
        <w:sz w:val="16"/>
      </w:rPr>
      <w:t>Bankverbindung: Evang.- Luth. Dekanat Aschaffenburg DE 43 5206 0410 0001 1028 00 BIC GENODEF1EK1</w:t>
    </w:r>
  </w:p>
  <w:p w:rsidR="00EA11ED" w:rsidRDefault="00EA11ED" w:rsidP="00EA11ED">
    <w:pPr>
      <w:pStyle w:val="berschrift4"/>
      <w:pBdr>
        <w:top w:val="none" w:sz="0" w:space="0" w:color="000000"/>
        <w:left w:val="none" w:sz="0" w:space="0" w:color="000000"/>
        <w:bottom w:val="none" w:sz="1" w:space="1" w:color="000000"/>
        <w:right w:val="none" w:sz="0" w:space="0" w:color="000000"/>
      </w:pBdr>
    </w:pPr>
    <w:r>
      <w:rPr>
        <w:rFonts w:ascii="Arial" w:hAnsi="Arial" w:cs="Arial"/>
        <w:color w:val="808080"/>
        <w:sz w:val="16"/>
      </w:rPr>
      <w:t>Sprecherteam:</w:t>
    </w:r>
  </w:p>
  <w:tbl>
    <w:tblPr>
      <w:tblW w:w="0" w:type="auto"/>
      <w:tblInd w:w="-38" w:type="dxa"/>
      <w:tblLayout w:type="fixed"/>
      <w:tblCellMar>
        <w:left w:w="70" w:type="dxa"/>
        <w:right w:w="70" w:type="dxa"/>
      </w:tblCellMar>
      <w:tblLook w:val="0000" w:firstRow="0" w:lastRow="0" w:firstColumn="0" w:lastColumn="0" w:noHBand="0" w:noVBand="0"/>
    </w:tblPr>
    <w:tblGrid>
      <w:gridCol w:w="1668"/>
      <w:gridCol w:w="1701"/>
      <w:gridCol w:w="1984"/>
      <w:gridCol w:w="2126"/>
      <w:gridCol w:w="1843"/>
    </w:tblGrid>
    <w:tr w:rsidR="00EA11ED" w:rsidTr="006045DB">
      <w:tc>
        <w:tcPr>
          <w:tcW w:w="1668" w:type="dxa"/>
          <w:shd w:val="clear" w:color="auto" w:fill="auto"/>
        </w:tcPr>
        <w:p w:rsidR="00EA11ED" w:rsidRDefault="00EA11ED" w:rsidP="006045DB">
          <w:r>
            <w:rPr>
              <w:rFonts w:cs="Arial"/>
              <w:color w:val="808080"/>
              <w:sz w:val="15"/>
            </w:rPr>
            <w:t>Hermann Merkle</w:t>
          </w:r>
        </w:p>
        <w:p w:rsidR="00EA11ED" w:rsidRDefault="00EA11ED" w:rsidP="006045DB">
          <w:r>
            <w:rPr>
              <w:rFonts w:cs="Arial"/>
              <w:color w:val="808080"/>
              <w:sz w:val="15"/>
            </w:rPr>
            <w:t>Haus der Kath. Kirche</w:t>
          </w:r>
        </w:p>
        <w:p w:rsidR="00EA11ED" w:rsidRDefault="00EA11ED" w:rsidP="006045DB">
          <w:r>
            <w:rPr>
              <w:rFonts w:cs="Arial"/>
              <w:color w:val="808080"/>
              <w:sz w:val="15"/>
            </w:rPr>
            <w:t>Stuttgart</w:t>
          </w:r>
        </w:p>
      </w:tc>
      <w:tc>
        <w:tcPr>
          <w:tcW w:w="1701" w:type="dxa"/>
          <w:shd w:val="clear" w:color="auto" w:fill="auto"/>
        </w:tcPr>
        <w:p w:rsidR="00EA11ED" w:rsidRDefault="00EA11ED" w:rsidP="006045DB">
          <w:r>
            <w:rPr>
              <w:rFonts w:cs="Arial"/>
              <w:color w:val="808080"/>
              <w:sz w:val="15"/>
            </w:rPr>
            <w:t>Peter Kolb</w:t>
          </w:r>
          <w:r>
            <w:rPr>
              <w:rFonts w:cs="Arial"/>
              <w:color w:val="808080"/>
              <w:sz w:val="15"/>
            </w:rPr>
            <w:br/>
            <w:t>Ökum. Kirchenladen</w:t>
          </w:r>
          <w:r>
            <w:rPr>
              <w:rFonts w:cs="Arial"/>
              <w:color w:val="808080"/>
              <w:sz w:val="15"/>
            </w:rPr>
            <w:br/>
            <w:t>Aschaffenburg</w:t>
          </w:r>
        </w:p>
      </w:tc>
      <w:tc>
        <w:tcPr>
          <w:tcW w:w="1984" w:type="dxa"/>
          <w:shd w:val="clear" w:color="auto" w:fill="auto"/>
        </w:tcPr>
        <w:p w:rsidR="00EA11ED" w:rsidRDefault="00EA11ED" w:rsidP="006045DB">
          <w:r>
            <w:rPr>
              <w:rFonts w:cs="Arial"/>
              <w:color w:val="808080"/>
              <w:sz w:val="15"/>
            </w:rPr>
            <w:t>Heiko Kuschel</w:t>
          </w:r>
        </w:p>
        <w:p w:rsidR="00EA11ED" w:rsidRDefault="00EA11ED" w:rsidP="006045DB">
          <w:r>
            <w:rPr>
              <w:rFonts w:cs="Arial"/>
              <w:color w:val="808080"/>
              <w:sz w:val="15"/>
            </w:rPr>
            <w:t>Citykirche Schweinfurt</w:t>
          </w:r>
          <w:r>
            <w:rPr>
              <w:rFonts w:cs="Arial"/>
              <w:color w:val="808080"/>
              <w:sz w:val="15"/>
            </w:rPr>
            <w:br/>
          </w:r>
        </w:p>
      </w:tc>
      <w:tc>
        <w:tcPr>
          <w:tcW w:w="2126" w:type="dxa"/>
          <w:shd w:val="clear" w:color="auto" w:fill="auto"/>
        </w:tcPr>
        <w:p w:rsidR="00EA11ED" w:rsidRDefault="00EA11ED" w:rsidP="006045DB">
          <w:r>
            <w:rPr>
              <w:rFonts w:cs="Arial"/>
              <w:color w:val="808080"/>
              <w:sz w:val="15"/>
            </w:rPr>
            <w:t>Stefanie Roeder</w:t>
          </w:r>
        </w:p>
        <w:p w:rsidR="00EA11ED" w:rsidRDefault="00EA11ED" w:rsidP="006045DB">
          <w:r>
            <w:rPr>
              <w:rFonts w:cs="Arial"/>
              <w:color w:val="808080"/>
              <w:sz w:val="15"/>
            </w:rPr>
            <w:t>reinoldiforum Dortmund</w:t>
          </w:r>
          <w:r>
            <w:rPr>
              <w:rFonts w:cs="Arial"/>
              <w:color w:val="808080"/>
              <w:sz w:val="15"/>
            </w:rPr>
            <w:br/>
          </w:r>
        </w:p>
      </w:tc>
      <w:tc>
        <w:tcPr>
          <w:tcW w:w="1843" w:type="dxa"/>
          <w:shd w:val="clear" w:color="auto" w:fill="auto"/>
        </w:tcPr>
        <w:p w:rsidR="00EA11ED" w:rsidRDefault="00EA11ED" w:rsidP="006045DB">
          <w:r>
            <w:rPr>
              <w:rFonts w:cs="Arial"/>
              <w:color w:val="808080"/>
              <w:sz w:val="15"/>
            </w:rPr>
            <w:t>Werner Zupp</w:t>
          </w:r>
        </w:p>
        <w:p w:rsidR="00EA11ED" w:rsidRDefault="00EA11ED" w:rsidP="006045DB">
          <w:r>
            <w:rPr>
              <w:rFonts w:cs="Arial"/>
              <w:color w:val="808080"/>
              <w:sz w:val="15"/>
            </w:rPr>
            <w:t>Marktkirche-Neuwied</w:t>
          </w:r>
        </w:p>
        <w:p w:rsidR="00EA11ED" w:rsidRDefault="00EA11ED" w:rsidP="006045DB">
          <w:pPr>
            <w:rPr>
              <w:rFonts w:cs="Arial"/>
              <w:color w:val="808080"/>
              <w:sz w:val="15"/>
            </w:rPr>
          </w:pPr>
        </w:p>
      </w:tc>
    </w:tr>
  </w:tbl>
  <w:p w:rsidR="00EA11ED" w:rsidRDefault="00EA11ED">
    <w:pPr>
      <w:pStyle w:val="Fuzeile"/>
    </w:pPr>
  </w:p>
  <w:p w:rsidR="00EA11ED" w:rsidRDefault="00EA11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EAD" w:rsidRDefault="008F7EAD" w:rsidP="00EA11ED">
      <w:r>
        <w:separator/>
      </w:r>
    </w:p>
  </w:footnote>
  <w:footnote w:type="continuationSeparator" w:id="0">
    <w:p w:rsidR="008F7EAD" w:rsidRDefault="008F7EAD" w:rsidP="00EA1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ED"/>
    <w:rsid w:val="00093294"/>
    <w:rsid w:val="00440D46"/>
    <w:rsid w:val="008F7EAD"/>
    <w:rsid w:val="00912B87"/>
    <w:rsid w:val="00C75E57"/>
    <w:rsid w:val="00EA11ED"/>
    <w:rsid w:val="00EB45AB"/>
    <w:rsid w:val="00F41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C1091-4B5E-1749-8CD7-497EA1C7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A11ED"/>
    <w:pPr>
      <w:widowControl w:val="0"/>
      <w:suppressAutoHyphens/>
    </w:pPr>
    <w:rPr>
      <w:rFonts w:ascii="Arial" w:eastAsia="HG Mincho Light J" w:hAnsi="Arial"/>
      <w:color w:val="000000"/>
      <w:sz w:val="24"/>
      <w:szCs w:val="24"/>
      <w:lang w:eastAsia="de-DE"/>
    </w:rPr>
  </w:style>
  <w:style w:type="paragraph" w:styleId="berschrift4">
    <w:name w:val="heading 4"/>
    <w:basedOn w:val="Standard"/>
    <w:next w:val="Textkrper"/>
    <w:link w:val="berschrift4Zchn"/>
    <w:qFormat/>
    <w:rsid w:val="00EA11ED"/>
    <w:pPr>
      <w:spacing w:before="240" w:after="120"/>
      <w:outlineLvl w:val="3"/>
    </w:pPr>
    <w:rPr>
      <w:rFonts w:ascii="Albany" w:hAnsi="Albany"/>
      <w:b/>
      <w:bCs/>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A11ED"/>
    <w:pPr>
      <w:tabs>
        <w:tab w:val="center" w:pos="4819"/>
        <w:tab w:val="right" w:pos="9639"/>
      </w:tabs>
    </w:pPr>
  </w:style>
  <w:style w:type="character" w:customStyle="1" w:styleId="KopfzeileZchn">
    <w:name w:val="Kopfzeile Zchn"/>
    <w:basedOn w:val="Absatz-Standardschriftart"/>
    <w:link w:val="Kopfzeile"/>
    <w:rsid w:val="00EA11ED"/>
    <w:rPr>
      <w:rFonts w:ascii="Arial" w:eastAsia="HG Mincho Light J" w:hAnsi="Arial"/>
      <w:color w:val="000000"/>
      <w:sz w:val="24"/>
      <w:szCs w:val="24"/>
      <w:lang w:eastAsia="de-DE"/>
    </w:rPr>
  </w:style>
  <w:style w:type="paragraph" w:styleId="Umschlagabsenderadresse">
    <w:name w:val="envelope return"/>
    <w:basedOn w:val="Standard"/>
    <w:rsid w:val="00EA11ED"/>
    <w:pPr>
      <w:spacing w:after="60"/>
    </w:pPr>
    <w:rPr>
      <w:i/>
      <w:sz w:val="20"/>
    </w:rPr>
  </w:style>
  <w:style w:type="paragraph" w:styleId="Sprechblasentext">
    <w:name w:val="Balloon Text"/>
    <w:basedOn w:val="Standard"/>
    <w:link w:val="SprechblasentextZchn"/>
    <w:uiPriority w:val="99"/>
    <w:semiHidden/>
    <w:unhideWhenUsed/>
    <w:rsid w:val="00EA11ED"/>
    <w:pPr>
      <w:widowControl/>
      <w:suppressAutoHyphens w:val="0"/>
    </w:pPr>
    <w:rPr>
      <w:rFonts w:ascii="Tahoma" w:eastAsia="Times New Roman" w:hAnsi="Tahoma" w:cs="Tahoma"/>
      <w:color w:val="auto"/>
      <w:sz w:val="16"/>
      <w:szCs w:val="16"/>
      <w:lang w:eastAsia="en-US"/>
    </w:rPr>
  </w:style>
  <w:style w:type="character" w:customStyle="1" w:styleId="SprechblasentextZchn">
    <w:name w:val="Sprechblasentext Zchn"/>
    <w:basedOn w:val="Absatz-Standardschriftart"/>
    <w:link w:val="Sprechblasentext"/>
    <w:uiPriority w:val="99"/>
    <w:semiHidden/>
    <w:rsid w:val="00EA11ED"/>
    <w:rPr>
      <w:rFonts w:ascii="Tahoma" w:hAnsi="Tahoma" w:cs="Tahoma"/>
      <w:sz w:val="16"/>
      <w:szCs w:val="16"/>
    </w:rPr>
  </w:style>
  <w:style w:type="character" w:styleId="Hyperlink">
    <w:name w:val="Hyperlink"/>
    <w:rsid w:val="00EA11ED"/>
    <w:rPr>
      <w:color w:val="000080"/>
      <w:u w:val="single"/>
    </w:rPr>
  </w:style>
  <w:style w:type="character" w:styleId="Fett">
    <w:name w:val="Strong"/>
    <w:qFormat/>
    <w:rsid w:val="00EA11ED"/>
    <w:rPr>
      <w:b/>
      <w:bCs/>
    </w:rPr>
  </w:style>
  <w:style w:type="paragraph" w:styleId="Fuzeile">
    <w:name w:val="footer"/>
    <w:basedOn w:val="Standard"/>
    <w:link w:val="FuzeileZchn"/>
    <w:uiPriority w:val="99"/>
    <w:unhideWhenUsed/>
    <w:rsid w:val="00EA11ED"/>
    <w:pPr>
      <w:tabs>
        <w:tab w:val="center" w:pos="4536"/>
        <w:tab w:val="right" w:pos="9072"/>
      </w:tabs>
    </w:pPr>
  </w:style>
  <w:style w:type="character" w:customStyle="1" w:styleId="FuzeileZchn">
    <w:name w:val="Fußzeile Zchn"/>
    <w:basedOn w:val="Absatz-Standardschriftart"/>
    <w:link w:val="Fuzeile"/>
    <w:uiPriority w:val="99"/>
    <w:rsid w:val="00EA11ED"/>
    <w:rPr>
      <w:rFonts w:ascii="Arial" w:eastAsia="HG Mincho Light J" w:hAnsi="Arial"/>
      <w:color w:val="000000"/>
      <w:sz w:val="24"/>
      <w:szCs w:val="24"/>
      <w:lang w:eastAsia="de-DE"/>
    </w:rPr>
  </w:style>
  <w:style w:type="character" w:customStyle="1" w:styleId="berschrift4Zchn">
    <w:name w:val="Überschrift 4 Zchn"/>
    <w:basedOn w:val="Absatz-Standardschriftart"/>
    <w:link w:val="berschrift4"/>
    <w:rsid w:val="00EA11ED"/>
    <w:rPr>
      <w:rFonts w:ascii="Albany" w:eastAsia="HG Mincho Light J" w:hAnsi="Albany"/>
      <w:b/>
      <w:bCs/>
      <w:i/>
      <w:iCs/>
      <w:color w:val="000000"/>
      <w:sz w:val="24"/>
      <w:lang w:eastAsia="de-DE"/>
    </w:rPr>
  </w:style>
  <w:style w:type="paragraph" w:styleId="Textkrper">
    <w:name w:val="Body Text"/>
    <w:basedOn w:val="Standard"/>
    <w:link w:val="TextkrperZchn"/>
    <w:uiPriority w:val="99"/>
    <w:semiHidden/>
    <w:unhideWhenUsed/>
    <w:rsid w:val="00EA11ED"/>
    <w:pPr>
      <w:spacing w:after="120"/>
    </w:pPr>
  </w:style>
  <w:style w:type="character" w:customStyle="1" w:styleId="TextkrperZchn">
    <w:name w:val="Textkörper Zchn"/>
    <w:basedOn w:val="Absatz-Standardschriftart"/>
    <w:link w:val="Textkrper"/>
    <w:uiPriority w:val="99"/>
    <w:semiHidden/>
    <w:rsid w:val="00EA11ED"/>
    <w:rPr>
      <w:rFonts w:ascii="Arial" w:eastAsia="HG Mincho Light J" w:hAnsi="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tzwerk-citykirchenprojekte.de"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 Merkle</dc:creator>
  <cp:lastModifiedBy>heiko@kuschelkirche.de</cp:lastModifiedBy>
  <cp:revision>2</cp:revision>
  <cp:lastPrinted>2016-11-09T12:52:00Z</cp:lastPrinted>
  <dcterms:created xsi:type="dcterms:W3CDTF">2016-11-09T14:03:00Z</dcterms:created>
  <dcterms:modified xsi:type="dcterms:W3CDTF">2016-11-09T14:03:00Z</dcterms:modified>
</cp:coreProperties>
</file>